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70F2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Памятка населению</w:t>
      </w:r>
    </w:p>
    <w:p w14:paraId="20A4C2D1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по действиям в условиях возможного биологического заражения</w:t>
      </w:r>
    </w:p>
    <w:p w14:paraId="6BD289AA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06F83260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14:paraId="7AB14AD6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7E90FC42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Возбудители инфекций</w:t>
      </w:r>
    </w:p>
    <w:p w14:paraId="1B2A6E62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>
        <w:rPr>
          <w:rFonts w:ascii="Verdana" w:hAnsi="Verdana"/>
          <w:color w:val="292D24"/>
          <w:sz w:val="20"/>
          <w:szCs w:val="20"/>
        </w:rPr>
        <w:t>рикетсии</w:t>
      </w:r>
      <w:proofErr w:type="spellEnd"/>
      <w:r>
        <w:rPr>
          <w:rFonts w:ascii="Verdana" w:hAnsi="Verdana"/>
          <w:color w:val="292D24"/>
          <w:sz w:val="20"/>
          <w:szCs w:val="20"/>
        </w:rPr>
        <w:t>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14:paraId="45D96990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Меры защиты</w:t>
      </w:r>
    </w:p>
    <w:p w14:paraId="40B3897C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42AE4186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Правила поведения</w:t>
      </w:r>
    </w:p>
    <w:p w14:paraId="3214859A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14:paraId="58562934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14:paraId="7C779BEF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13A61D2F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14:paraId="66BA4334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Уничтожайте грызунов и насекомых – возможных переносчиков заболеваний.</w:t>
      </w:r>
    </w:p>
    <w:p w14:paraId="12B10566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14:paraId="2C28D5ED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Воду используйте из проверенных источников и пейте только кипяченную.</w:t>
      </w:r>
    </w:p>
    <w:p w14:paraId="35A39D98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Сырые овощи и фрукты после мытья обдайте кипятком.</w:t>
      </w:r>
    </w:p>
    <w:p w14:paraId="60E1A868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общении с больным надевайте халат, косынку и ватно-марлевую повязку.</w:t>
      </w:r>
    </w:p>
    <w:p w14:paraId="4C0695F7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Выделите больному отдельную постель, полотенце и посуду. Регулярно их стирайте и мойте.</w:t>
      </w:r>
    </w:p>
    <w:p w14:paraId="33B40C0F" w14:textId="77777777" w:rsidR="00ED60C0" w:rsidRDefault="00ED60C0" w:rsidP="00ED60C0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</w:t>
      </w:r>
      <w:r>
        <w:rPr>
          <w:rFonts w:ascii="Verdana" w:hAnsi="Verdana"/>
          <w:color w:val="292D24"/>
          <w:sz w:val="20"/>
          <w:szCs w:val="20"/>
        </w:rPr>
        <w:lastRenderedPageBreak/>
        <w:t>2% растворе дезинфицирующего средства. Затем посуду обмойте горячей водой, белье прогладьте, комнату проветрите.</w:t>
      </w:r>
    </w:p>
    <w:p w14:paraId="5259EC4A" w14:textId="77777777" w:rsidR="00C91FB8" w:rsidRDefault="00C91FB8">
      <w:bookmarkStart w:id="0" w:name="_GoBack"/>
      <w:bookmarkEnd w:id="0"/>
    </w:p>
    <w:sectPr w:rsidR="00C9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B8"/>
    <w:rsid w:val="00C91FB8"/>
    <w:rsid w:val="00E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10D1-D1AD-4FC6-93C6-94B8AF6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2023-07-06T17:49:00Z</dcterms:created>
  <dcterms:modified xsi:type="dcterms:W3CDTF">2023-07-06T17:49:00Z</dcterms:modified>
</cp:coreProperties>
</file>