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C3" w:rsidRPr="00BA65C3" w:rsidRDefault="00BA65C3" w:rsidP="00BA65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 xml:space="preserve">Федеральным законом от 13.06.2023 № 230-ФЗ «О внесении изменений в Кодекс Российской Федерации об административных правонарушениях» КоАП РФ дополнен новыми статьями, предусматривающими ответственность </w:t>
      </w:r>
      <w:proofErr w:type="gramStart"/>
      <w:r w:rsidRPr="00BA65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65C3">
        <w:rPr>
          <w:rFonts w:ascii="Times New Roman" w:hAnsi="Times New Roman" w:cs="Times New Roman"/>
          <w:sz w:val="28"/>
          <w:szCs w:val="28"/>
        </w:rPr>
        <w:t>: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>- несоблюдение требований к содержанию животных (ст. 8.52);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 xml:space="preserve">- несоблюдение требований к использованию животных в культурно-зрелищных целях и их содержанию (ст. 8.53); 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 xml:space="preserve">-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 (ст. 8.54). 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5C3">
        <w:rPr>
          <w:rFonts w:ascii="Times New Roman" w:hAnsi="Times New Roman" w:cs="Times New Roman"/>
          <w:sz w:val="28"/>
          <w:szCs w:val="28"/>
        </w:rPr>
        <w:t>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5C3">
        <w:rPr>
          <w:rFonts w:ascii="Times New Roman" w:hAnsi="Times New Roman" w:cs="Times New Roman"/>
          <w:sz w:val="28"/>
          <w:szCs w:val="28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</w:t>
      </w:r>
      <w:proofErr w:type="gramEnd"/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BA65C3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BA65C3">
        <w:rPr>
          <w:rFonts w:ascii="Times New Roman" w:hAnsi="Times New Roman" w:cs="Times New Roman"/>
          <w:sz w:val="28"/>
          <w:szCs w:val="28"/>
        </w:rPr>
        <w:t xml:space="preserve"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 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>Несоблюдение требований к осуществлению деятельности по обращению с животными без владельцев влечет предупреждение или наложение административного штрафа на граждан в размере от 3 тыс. до 5 тыс. рублей; на должностных лиц – от 5 тыс. до 15 тыс. рублей; на юридических лиц - от 30 тыс. до 50 тыс. рублей.</w:t>
      </w:r>
    </w:p>
    <w:p w:rsidR="0020056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C3">
        <w:rPr>
          <w:rFonts w:ascii="Times New Roman" w:hAnsi="Times New Roman" w:cs="Times New Roman"/>
          <w:sz w:val="28"/>
          <w:szCs w:val="28"/>
        </w:rPr>
        <w:t>Указанные изменения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A65C3">
        <w:rPr>
          <w:rFonts w:ascii="Times New Roman" w:hAnsi="Times New Roman" w:cs="Times New Roman"/>
          <w:sz w:val="28"/>
          <w:szCs w:val="28"/>
        </w:rPr>
        <w:t xml:space="preserve"> в силу с 24.06.2023.</w:t>
      </w:r>
    </w:p>
    <w:p w:rsid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C3" w:rsidRDefault="00BA65C3" w:rsidP="00BA6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p w:rsidR="00BA65C3" w:rsidRPr="00BA65C3" w:rsidRDefault="00BA65C3" w:rsidP="00BA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65C3" w:rsidRPr="00BA65C3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E6"/>
    <w:rsid w:val="00200563"/>
    <w:rsid w:val="007041E6"/>
    <w:rsid w:val="008241BD"/>
    <w:rsid w:val="00B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6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5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5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6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2023-06-28T14:03:00Z</dcterms:created>
  <dcterms:modified xsi:type="dcterms:W3CDTF">2023-06-28T14:04:00Z</dcterms:modified>
</cp:coreProperties>
</file>