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A1" w:rsidRPr="00F869A1" w:rsidRDefault="00F869A1" w:rsidP="00F86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9A1">
        <w:rPr>
          <w:rFonts w:ascii="Times New Roman" w:hAnsi="Times New Roman" w:cs="Times New Roman"/>
          <w:sz w:val="28"/>
          <w:szCs w:val="28"/>
        </w:rPr>
        <w:t>Установлены новые правила организации отдыха детей</w:t>
      </w:r>
    </w:p>
    <w:p w:rsidR="00F869A1" w:rsidRPr="00F869A1" w:rsidRDefault="00F869A1" w:rsidP="00F8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9A1" w:rsidRPr="00F869A1" w:rsidRDefault="00F869A1" w:rsidP="00F8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A1">
        <w:rPr>
          <w:rFonts w:ascii="Times New Roman" w:hAnsi="Times New Roman" w:cs="Times New Roman"/>
          <w:sz w:val="28"/>
          <w:szCs w:val="28"/>
        </w:rPr>
        <w:t xml:space="preserve">Федеральным законом от 03.04.2023 № 96-ФЗ внесены изменения в законодательство в сфере отдыха и оздоровления детей. Детские лагеря и центры смогут ограничивать доступ посторонних лиц на свои пляжные территории. </w:t>
      </w:r>
    </w:p>
    <w:p w:rsidR="00F869A1" w:rsidRPr="00F869A1" w:rsidRDefault="00F869A1" w:rsidP="00F8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A1">
        <w:rPr>
          <w:rFonts w:ascii="Times New Roman" w:hAnsi="Times New Roman" w:cs="Times New Roman"/>
          <w:sz w:val="28"/>
          <w:szCs w:val="28"/>
        </w:rPr>
        <w:t xml:space="preserve">В Федеральном законе от 24 июля 1998 года № 124-ФЗ «Об основных гарантиях прав ребенка в Российской Федерации» закреплено понятие «территория организации отдыха детей и их оздоровления».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 </w:t>
      </w:r>
    </w:p>
    <w:p w:rsidR="00F869A1" w:rsidRPr="00F869A1" w:rsidRDefault="00F869A1" w:rsidP="00F8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A1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 </w:t>
      </w:r>
    </w:p>
    <w:p w:rsidR="00F869A1" w:rsidRDefault="00F869A1" w:rsidP="00F8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A1">
        <w:rPr>
          <w:rFonts w:ascii="Times New Roman" w:hAnsi="Times New Roman" w:cs="Times New Roman"/>
          <w:sz w:val="28"/>
          <w:szCs w:val="28"/>
        </w:rPr>
        <w:t>Детские лагеря и центры установят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 и их оздоровления водного объекта, участка береговой полосы, особенности доступа к ним, а также правила поведения на указанной территории.</w:t>
      </w:r>
    </w:p>
    <w:p w:rsidR="00F869A1" w:rsidRDefault="00F869A1" w:rsidP="00F8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9A1" w:rsidRDefault="00F869A1" w:rsidP="00F8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p w:rsidR="00F869A1" w:rsidRPr="00F869A1" w:rsidRDefault="00F869A1" w:rsidP="00F8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A1" w:rsidRPr="00F869A1" w:rsidRDefault="00F869A1" w:rsidP="00F8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9A1" w:rsidRPr="00F869A1" w:rsidRDefault="00F869A1" w:rsidP="00F8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563" w:rsidRPr="00F869A1" w:rsidRDefault="00200563" w:rsidP="00F8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0563" w:rsidRPr="00F869A1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23"/>
    <w:rsid w:val="00200563"/>
    <w:rsid w:val="00386D23"/>
    <w:rsid w:val="008241BD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82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2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91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2023-06-28T14:17:00Z</dcterms:created>
  <dcterms:modified xsi:type="dcterms:W3CDTF">2023-06-28T14:17:00Z</dcterms:modified>
</cp:coreProperties>
</file>