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96" w:rsidRPr="00537F96" w:rsidRDefault="00537F96" w:rsidP="00537F96">
      <w:pPr>
        <w:shd w:val="clear" w:color="auto" w:fill="F8FAFB"/>
        <w:spacing w:before="150" w:after="150" w:line="240" w:lineRule="auto"/>
        <w:jc w:val="center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Отчет администрации Малосолдатского сельсовета по про</w:t>
      </w:r>
      <w:r w:rsidR="0047093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филактике правонарушений за 20</w:t>
      </w:r>
      <w:r w:rsidR="00470936" w:rsidRPr="0047093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2</w:t>
      </w:r>
      <w:r w:rsidR="00D54278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2</w:t>
      </w:r>
      <w:r w:rsidRPr="00537F9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 xml:space="preserve"> год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Для активизации работы по профилактике правонарушений на территории Малосолдатского сельсовета создан и работает общественный совет профилактики правонарушений, осуществляющий свою деятельность на общественных началах, утверждено Положение совета по профилактике, утвержден состав членов общественного совета в который включен участковый уполномоченный полиции по согласованию с руководством. Каждый квартал проводятся заседания по секциям. Администрация Малосолдатского сельсовета Беловского района взаимодействует с</w:t>
      </w:r>
      <w:r w:rsidR="00151FC0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Отд. </w:t>
      </w: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МВД по Беловскому району, советом по профилактике правонарушений администрации Беловского района Курской области;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Реализуются такие формы профилактического воздействия: правовое просвещение и правовое информирование; социальная адаптация; ресоциализация; социальная реабилитация; помощь лицам, пострадавшим от правонарушений или подверженным риску стать таковыми.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 Постановлением от 12.11.2018 № 85 была утверждена программа «Профилактики правонарушений в администрации Малосолдатского сельсовета Беловского района Курской области на 2018–2022 годы»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 Основные мероприятия программы: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Стабилизация и создание предпосылок для снижения уровня преступности на территории Малосолдатского сельсовета;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-Совершенствование нормативной правовой базы Малосолдатского сельсовета по профилактике правонарушений;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Создание ДНД и молодежных патрулей;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-Снижение «правового нигилизма» населения, создание системы стимулов для ведения законопослушного образа жизни;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Профилактика, предупреждение преступлений и правонарушений на потребительском рынке;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</w:p>
    <w:p w:rsidR="00537F96" w:rsidRPr="00537F96" w:rsidRDefault="0047093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За 20</w:t>
      </w:r>
      <w:r w:rsidRPr="00470936">
        <w:rPr>
          <w:rFonts w:ascii="Times New Roman" w:eastAsia="Times New Roman" w:hAnsi="Times New Roman" w:cs="Times New Roman"/>
          <w:color w:val="292D24"/>
          <w:sz w:val="24"/>
          <w:szCs w:val="24"/>
        </w:rPr>
        <w:t>2</w:t>
      </w:r>
      <w:r w:rsidR="00D54278">
        <w:rPr>
          <w:rFonts w:ascii="Times New Roman" w:eastAsia="Times New Roman" w:hAnsi="Times New Roman" w:cs="Times New Roman"/>
          <w:color w:val="292D24"/>
          <w:sz w:val="24"/>
          <w:szCs w:val="24"/>
        </w:rPr>
        <w:t>2</w:t>
      </w:r>
      <w:r w:rsidR="00537F96"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 на заседаниях совета профилактики правонарушений были рассмотрены следующие вопросы: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работе с гражданами, утратившими социально-общественные связи;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противопожарной безопасности в жилье;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профилактике алкоголизма населения;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- 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 проведении профилактических мероприятий, связанных с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(или) пивом в общественных местах;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об осуществлении систематических рейдов по жилому сектору, где проживают неблагополучные граждане, злоупотребляющие спиртными напитками, с разъяснением некоторых аспектов законодательства и выносить предупреждения.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8"/>
          <w:szCs w:val="28"/>
        </w:rPr>
        <w:t>С каждым годом расширяются полномочия, осваиваем новые направления работы.</w:t>
      </w:r>
    </w:p>
    <w:p w:rsidR="00537F96" w:rsidRPr="00537F96" w:rsidRDefault="0047093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3а 20</w:t>
      </w:r>
      <w:r w:rsidRPr="00470936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2</w:t>
      </w:r>
      <w:r w:rsidR="00D54278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2</w:t>
      </w:r>
      <w:r w:rsidR="00537F96" w:rsidRPr="00537F96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 xml:space="preserve"> год советом профилактики правонарушений были проведены следующие мероприятия: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Организация обходов по территории  сельского поселения – проверок наличия возможности проживания и бытового устройства асоциальной группы лиц, бесед с данной категорией граждан, неблагополучных несовершеннолетних с выездом на место в рамках реализации законодательства РФ по профилактике правонарушений.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разъяснительно-пропагандистской работы среди населения. Публикация материалов на информационных стендах органов системы профилактики правонарушений - работа по профилактике правонарушений освещена.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мероприятий с несовершеннолетними - беседы с целью информирования о действующих кружках для вовлечения их в социальную практику.</w:t>
      </w:r>
    </w:p>
    <w:p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В здании администрации поселения оформлен стенд «Профилактика правонарушений».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Оценивая ситуации, продолжается работа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правонарушений. Профилактика правонарушений осуществляется в следующих формах: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1) 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правовое воспитание и обучение населения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Правовое воспитание населения осуществляется общественным советом путем применения различных мер профилактического воздействия.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2) 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профилактическая беседа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Профилактическая беседа проводится членами общественного совета.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3) 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социальная адаптация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Социальная адаптация граждан достигается с помощью системы правовых, социально-экономических, психолого-педагогических, организационных и иных мер, направленных на реализацию конституционных прав и свобод, оказание содействия в трудовом и бытовом устройстве. 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Для исполнения полномочий в сфере создания условий для организации досуга населения и обеспечения жителей поселения услугами организаций культуры, развития местного традиционного народного творчества на территории поселения функционирует сельский дом культуры, сельская библиотека.</w:t>
      </w:r>
    </w:p>
    <w:p w:rsidR="00537F96" w:rsidRPr="00537F96" w:rsidRDefault="00AB3628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В течение 20</w:t>
      </w:r>
      <w:r w:rsidRPr="00AB3628">
        <w:rPr>
          <w:rFonts w:ascii="Times New Roman" w:eastAsia="Times New Roman" w:hAnsi="Times New Roman" w:cs="Times New Roman"/>
          <w:color w:val="292D24"/>
          <w:sz w:val="24"/>
          <w:szCs w:val="24"/>
        </w:rPr>
        <w:t>2</w:t>
      </w:r>
      <w:r w:rsidR="00D54278">
        <w:rPr>
          <w:rFonts w:ascii="Times New Roman" w:eastAsia="Times New Roman" w:hAnsi="Times New Roman" w:cs="Times New Roman"/>
          <w:color w:val="292D24"/>
          <w:sz w:val="24"/>
          <w:szCs w:val="24"/>
        </w:rPr>
        <w:t>2</w:t>
      </w:r>
      <w:r w:rsidR="00537F96"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года учреждениями культуры для организации досуга населения проведены различные мероприятия, в том числе спортивные, праздничные концерты.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В ближайшей перспективе работы общественного совета про</w:t>
      </w:r>
      <w:r w:rsidR="00AB3628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филактики правонарушений на 202</w:t>
      </w:r>
      <w:r w:rsidR="00D54278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3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 xml:space="preserve"> год будут запланированы следующие мероприятия: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- </w:t>
      </w:r>
      <w:r w:rsidR="00AB3628">
        <w:rPr>
          <w:rFonts w:ascii="Times New Roman" w:eastAsia="Times New Roman" w:hAnsi="Times New Roman" w:cs="Times New Roman"/>
          <w:color w:val="292D24"/>
          <w:sz w:val="24"/>
          <w:szCs w:val="24"/>
        </w:rPr>
        <w:t>в план работы на 202</w:t>
      </w:r>
      <w:r w:rsidR="00D54278">
        <w:rPr>
          <w:rFonts w:ascii="Times New Roman" w:eastAsia="Times New Roman" w:hAnsi="Times New Roman" w:cs="Times New Roman"/>
          <w:color w:val="292D24"/>
          <w:sz w:val="24"/>
          <w:szCs w:val="24"/>
        </w:rPr>
        <w:t>3</w:t>
      </w: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 включить вопросы контроля за адаптацией и жизнедеятельностью лиц, освобожденных из учреждений уголовно-исполнительной системы, осужденных к мерам наказания, и не связанным с лишением свободы;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включить в план работы обсуждение вопросов социальной адаптации лиц, вернувшихся из мест лишения свободы, и лиц, осужденных к мерам наказания, не связанных с лишением свободы;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  <w:bookmarkStart w:id="0" w:name="_GoBack"/>
      <w:bookmarkEnd w:id="0"/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совершенствование нормативной правовой базы по профилактике правонарушений;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активизация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вовлечение в предупреждение правонарушений сотрудников учреждений, организаций всех форм собственности, а также общественность.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оптимизация работы по предупреждению и профилактике правонарушений, совершаемых на улице и в общественных местах;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профилактика экстремизма и национализма;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 усиление </w:t>
      </w:r>
      <w:proofErr w:type="spell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противоалкогольной</w:t>
      </w:r>
      <w:proofErr w:type="spell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пропаганды и административного воздействия на лиц, злоупотребляющих алкоголем;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наблюдать за ограничениями в торговле спиртными напитками;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пресекать продажу всех алкогольных напитков (т.е. включая слабые виноградные вина, пиво) несовершеннолетним;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разъяснять о своевременном обращении за медицинской помощью;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на производстве;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вовлечение несовершеннолетних в пьянство;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Принято решение, на заседания и сходы приглашать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несовершеннолетними; активизировать работу по профилактике употребления наркотических веществ, особенно среди несовершеннолетних.</w:t>
      </w:r>
    </w:p>
    <w:p w:rsidR="00216085" w:rsidRDefault="00216085"/>
    <w:sectPr w:rsidR="00216085" w:rsidSect="0021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5E7"/>
    <w:multiLevelType w:val="multilevel"/>
    <w:tmpl w:val="2546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37F96"/>
    <w:rsid w:val="00151FC0"/>
    <w:rsid w:val="00216085"/>
    <w:rsid w:val="00470936"/>
    <w:rsid w:val="00537F96"/>
    <w:rsid w:val="00A90176"/>
    <w:rsid w:val="00AB3628"/>
    <w:rsid w:val="00D5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F96"/>
    <w:rPr>
      <w:b/>
      <w:bCs/>
    </w:rPr>
  </w:style>
  <w:style w:type="character" w:styleId="a5">
    <w:name w:val="Emphasis"/>
    <w:basedOn w:val="a0"/>
    <w:uiPriority w:val="20"/>
    <w:qFormat/>
    <w:rsid w:val="00537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2021-05-14T06:09:00Z</dcterms:created>
  <dcterms:modified xsi:type="dcterms:W3CDTF">2023-06-30T11:47:00Z</dcterms:modified>
</cp:coreProperties>
</file>