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64" w:rsidRDefault="00745464" w:rsidP="00745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Беловского района проведена проверка </w:t>
      </w:r>
      <w:r w:rsidRPr="000D3B2F">
        <w:rPr>
          <w:rFonts w:ascii="Times New Roman" w:hAnsi="Times New Roman" w:cs="Times New Roman"/>
          <w:sz w:val="28"/>
          <w:szCs w:val="28"/>
        </w:rPr>
        <w:t xml:space="preserve">исполнения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Беловского района </w:t>
      </w:r>
      <w:r w:rsidRPr="000D3B2F">
        <w:rPr>
          <w:rFonts w:ascii="Times New Roman" w:hAnsi="Times New Roman" w:cs="Times New Roman"/>
          <w:sz w:val="28"/>
          <w:szCs w:val="28"/>
        </w:rPr>
        <w:t>законодательства в сфере дорожной деятельности и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464" w:rsidRDefault="00745464" w:rsidP="0074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Pr="000D3B2F">
        <w:rPr>
          <w:rFonts w:ascii="Times New Roman" w:hAnsi="Times New Roman" w:cs="Times New Roman"/>
          <w:sz w:val="28"/>
          <w:szCs w:val="28"/>
        </w:rPr>
        <w:t xml:space="preserve">в нарушение требований части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D3B2F">
        <w:rPr>
          <w:rFonts w:ascii="Times New Roman" w:hAnsi="Times New Roman" w:cs="Times New Roman"/>
          <w:sz w:val="28"/>
          <w:szCs w:val="28"/>
        </w:rPr>
        <w:t xml:space="preserve">статьи 17 Федерального закона </w:t>
      </w:r>
      <w:r w:rsidRPr="000D3B2F">
        <w:rPr>
          <w:rFonts w:ascii="Times New Roman" w:eastAsia="Calibri" w:hAnsi="Times New Roman" w:cs="Times New Roman"/>
          <w:sz w:val="28"/>
          <w:szCs w:val="28"/>
        </w:rPr>
        <w:t xml:space="preserve">№257-ФЗ, в 2022-2023 </w:t>
      </w:r>
      <w:proofErr w:type="spellStart"/>
      <w:r w:rsidRPr="000D3B2F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0D3B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администрацией Беловского района </w:t>
      </w:r>
      <w:r w:rsidRPr="000D3B2F">
        <w:rPr>
          <w:rFonts w:ascii="Times New Roman" w:eastAsia="Calibri" w:hAnsi="Times New Roman" w:cs="Times New Roman"/>
          <w:sz w:val="28"/>
          <w:szCs w:val="28"/>
        </w:rPr>
        <w:t xml:space="preserve">оценка технического состояния автомобильных дорог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значения находящиеся в собственности администрации Беловского района </w:t>
      </w:r>
      <w:r w:rsidRPr="000D3B2F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приказа Минтранса РФ от 07.08.2020 № 288 «О порядке проведения оценки технического состояния авто</w:t>
      </w:r>
      <w:r>
        <w:rPr>
          <w:rFonts w:ascii="Times New Roman" w:eastAsia="Calibri" w:hAnsi="Times New Roman" w:cs="Times New Roman"/>
          <w:sz w:val="28"/>
          <w:szCs w:val="28"/>
        </w:rPr>
        <w:t>мобильных дорог» не проводилась, претензионная работа с подрядчиками 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велась</w:t>
      </w:r>
    </w:p>
    <w:p w:rsidR="00745464" w:rsidRDefault="00745464" w:rsidP="0074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этой связи прокуратурой района в администрацию Беловского района внесено представление об устранении дефектов в дорожном покрытии на дорогах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находящихся на гарантийном обслуживании.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результатам рассмотрения представления нарушения законодательства устранены.</w:t>
      </w:r>
    </w:p>
    <w:p w:rsidR="00745464" w:rsidRDefault="00745464" w:rsidP="0074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464" w:rsidRDefault="00745464" w:rsidP="0074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Прокуратура Беловского района</w:t>
      </w:r>
      <w:bookmarkStart w:id="0" w:name="_GoBack"/>
      <w:bookmarkEnd w:id="0"/>
    </w:p>
    <w:p w:rsidR="00745464" w:rsidRDefault="00745464" w:rsidP="00745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464" w:rsidRDefault="00745464" w:rsidP="0074546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464" w:rsidRDefault="00745464" w:rsidP="0074546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464" w:rsidRDefault="00745464" w:rsidP="0074546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464" w:rsidRDefault="00745464" w:rsidP="0074546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464" w:rsidRDefault="00745464" w:rsidP="0074546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464" w:rsidRDefault="00745464" w:rsidP="0074546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464" w:rsidRDefault="00745464" w:rsidP="0074546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563" w:rsidRDefault="00200563"/>
    <w:sectPr w:rsidR="00200563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58"/>
    <w:rsid w:val="00200563"/>
    <w:rsid w:val="00737E58"/>
    <w:rsid w:val="00745464"/>
    <w:rsid w:val="008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2023-06-28T18:47:00Z</dcterms:created>
  <dcterms:modified xsi:type="dcterms:W3CDTF">2023-06-28T18:48:00Z</dcterms:modified>
</cp:coreProperties>
</file>